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F" w:rsidRPr="008E35B9" w:rsidRDefault="003968D6" w:rsidP="003968D6">
      <w:pPr>
        <w:jc w:val="center"/>
        <w:rPr>
          <w:b/>
          <w:bCs/>
          <w:rtl/>
        </w:rPr>
      </w:pPr>
      <w:r w:rsidRPr="008E35B9">
        <w:rPr>
          <w:rFonts w:hint="cs"/>
          <w:b/>
          <w:bCs/>
          <w:rtl/>
        </w:rPr>
        <w:t>משרד הביטחון</w:t>
      </w:r>
    </w:p>
    <w:p w:rsidR="008E35B9" w:rsidRPr="00A4024A" w:rsidRDefault="003968D6" w:rsidP="00D406AA">
      <w:pPr>
        <w:jc w:val="center"/>
        <w:rPr>
          <w:b/>
          <w:bCs/>
          <w:sz w:val="28"/>
          <w:szCs w:val="28"/>
          <w:rtl/>
        </w:rPr>
      </w:pPr>
      <w:r w:rsidRPr="00A4024A">
        <w:rPr>
          <w:rFonts w:hint="cs"/>
          <w:b/>
          <w:bCs/>
          <w:sz w:val="28"/>
          <w:szCs w:val="28"/>
          <w:rtl/>
        </w:rPr>
        <w:t>תמיכ</w:t>
      </w:r>
      <w:r w:rsidR="00DD2878">
        <w:rPr>
          <w:rFonts w:hint="cs"/>
          <w:b/>
          <w:bCs/>
          <w:sz w:val="28"/>
          <w:szCs w:val="28"/>
          <w:rtl/>
        </w:rPr>
        <w:t>ה במוסדות ציבור העוסקים בתחום</w:t>
      </w:r>
      <w:r w:rsidR="002A112A">
        <w:rPr>
          <w:rFonts w:hint="cs"/>
          <w:b/>
          <w:bCs/>
          <w:sz w:val="28"/>
          <w:szCs w:val="28"/>
          <w:rtl/>
        </w:rPr>
        <w:t xml:space="preserve"> </w:t>
      </w:r>
      <w:r w:rsidR="00D406AA">
        <w:rPr>
          <w:rFonts w:hint="cs"/>
          <w:b/>
          <w:bCs/>
          <w:sz w:val="28"/>
          <w:szCs w:val="28"/>
          <w:rtl/>
        </w:rPr>
        <w:t>ארגוני לוחמים ותיקים, חיילים שעברו אירוע לחימה ומחקרים ופרסומים היסטוריים</w:t>
      </w:r>
      <w:r w:rsidR="002C653F">
        <w:rPr>
          <w:rFonts w:hint="cs"/>
          <w:b/>
          <w:bCs/>
          <w:sz w:val="28"/>
          <w:szCs w:val="28"/>
          <w:rtl/>
        </w:rPr>
        <w:t xml:space="preserve"> </w:t>
      </w:r>
    </w:p>
    <w:p w:rsidR="003968D6" w:rsidRDefault="003968D6" w:rsidP="00A211CA">
      <w:pPr>
        <w:jc w:val="center"/>
        <w:rPr>
          <w:b/>
          <w:bCs/>
          <w:sz w:val="24"/>
          <w:szCs w:val="24"/>
          <w:rtl/>
        </w:rPr>
      </w:pPr>
      <w:r w:rsidRPr="003D4582">
        <w:rPr>
          <w:rFonts w:hint="cs"/>
          <w:b/>
          <w:bCs/>
          <w:sz w:val="24"/>
          <w:szCs w:val="24"/>
          <w:rtl/>
        </w:rPr>
        <w:t>מתקציב</w:t>
      </w:r>
      <w:r w:rsidR="008E35B9">
        <w:rPr>
          <w:rFonts w:hint="cs"/>
          <w:b/>
          <w:bCs/>
          <w:sz w:val="24"/>
          <w:szCs w:val="24"/>
          <w:rtl/>
        </w:rPr>
        <w:t xml:space="preserve"> </w:t>
      </w:r>
      <w:r w:rsidRPr="003D4582">
        <w:rPr>
          <w:rFonts w:hint="cs"/>
          <w:b/>
          <w:bCs/>
          <w:sz w:val="24"/>
          <w:szCs w:val="24"/>
          <w:rtl/>
        </w:rPr>
        <w:t>משרד הביטחון 201</w:t>
      </w:r>
      <w:r w:rsidR="00A211CA">
        <w:rPr>
          <w:rFonts w:hint="cs"/>
          <w:b/>
          <w:bCs/>
          <w:sz w:val="24"/>
          <w:szCs w:val="24"/>
          <w:rtl/>
        </w:rPr>
        <w:t>6</w:t>
      </w:r>
    </w:p>
    <w:p w:rsidR="003D4582" w:rsidRPr="003D4582" w:rsidRDefault="003D4582" w:rsidP="003968D6">
      <w:pPr>
        <w:jc w:val="center"/>
        <w:rPr>
          <w:b/>
          <w:bCs/>
          <w:sz w:val="24"/>
          <w:szCs w:val="24"/>
          <w:rtl/>
        </w:rPr>
      </w:pPr>
    </w:p>
    <w:p w:rsidR="003968D6" w:rsidRDefault="003968D6" w:rsidP="003968D6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 xml:space="preserve">בהתאם להוראות סעיף 3א (ה) לחוק יסודות התקציב, </w:t>
      </w:r>
      <w:proofErr w:type="spellStart"/>
      <w:r>
        <w:rPr>
          <w:rFonts w:hint="cs"/>
          <w:rtl/>
        </w:rPr>
        <w:t>התשמ"ה</w:t>
      </w:r>
      <w:proofErr w:type="spellEnd"/>
      <w:r>
        <w:rPr>
          <w:rFonts w:hint="cs"/>
          <w:rtl/>
        </w:rPr>
        <w:t xml:space="preserve"> 1985, קבע שר הביטחון, בהתייעצות עם היועץ המשפטי לממשלה, מבחנים למתן תמיכות מתקציב המשרד.</w:t>
      </w:r>
    </w:p>
    <w:p w:rsidR="003968D6" w:rsidRDefault="003968D6" w:rsidP="00AB2B6A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טפסים להגשת בקשה לתמיכה ניתן להוריד באתר האינטרנט של המשרד בכתובת</w:t>
      </w:r>
      <w:r>
        <w:t xml:space="preserve"> </w:t>
      </w:r>
      <w:hyperlink r:id="rId6" w:history="1">
        <w:r w:rsidRPr="004C114D">
          <w:rPr>
            <w:rStyle w:val="Hyperlink"/>
          </w:rPr>
          <w:t>WWW.MOD.GOV.IL</w:t>
        </w:r>
      </w:hyperlink>
      <w:r>
        <w:rPr>
          <w:rFonts w:hint="cs"/>
          <w:rtl/>
        </w:rPr>
        <w:t xml:space="preserve"> , תחת </w:t>
      </w:r>
      <w:r w:rsidR="00AB2B6A">
        <w:rPr>
          <w:rtl/>
        </w:rPr>
        <w:t>"שירות לאזרח – שירותים כללים – בקשות תמיכה".</w:t>
      </w:r>
    </w:p>
    <w:p w:rsidR="003968D6" w:rsidRDefault="003968D6" w:rsidP="008E35B9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את טפסי הבקשות המלאים והחתומים עפ"י כל הדרישות, יש להפנות לוועדת תמיכות משרדית במ</w:t>
      </w:r>
      <w:r w:rsidR="008E35B9">
        <w:rPr>
          <w:rFonts w:hint="cs"/>
          <w:rtl/>
        </w:rPr>
        <w:t>שרד הביטחון</w:t>
      </w:r>
      <w:r>
        <w:rPr>
          <w:rFonts w:hint="cs"/>
          <w:rtl/>
        </w:rPr>
        <w:t xml:space="preserve"> בכתובת: לשכה משפטית, לידי </w:t>
      </w:r>
      <w:proofErr w:type="spellStart"/>
      <w:r w:rsidR="008E35B9">
        <w:rPr>
          <w:rFonts w:hint="cs"/>
          <w:rtl/>
        </w:rPr>
        <w:t>סווטה</w:t>
      </w:r>
      <w:proofErr w:type="spellEnd"/>
      <w:r w:rsidR="008E35B9">
        <w:rPr>
          <w:rFonts w:hint="cs"/>
          <w:rtl/>
        </w:rPr>
        <w:t xml:space="preserve"> בכור-</w:t>
      </w:r>
      <w:proofErr w:type="spellStart"/>
      <w:r w:rsidR="008E35B9">
        <w:rPr>
          <w:rFonts w:hint="cs"/>
          <w:rtl/>
        </w:rPr>
        <w:t>קוגן</w:t>
      </w:r>
      <w:proofErr w:type="spellEnd"/>
      <w:r>
        <w:rPr>
          <w:rFonts w:hint="cs"/>
          <w:rtl/>
        </w:rPr>
        <w:t xml:space="preserve">, קפלן 22 הקריה, ת"א, מיקוד 61909. טלפון לבירורים: 03-6977879. </w:t>
      </w:r>
    </w:p>
    <w:p w:rsidR="003968D6" w:rsidRDefault="003968D6" w:rsidP="00D406AA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>המועד האחרון להגשת בקש</w:t>
      </w:r>
      <w:r w:rsidR="008E35B9">
        <w:rPr>
          <w:rFonts w:hint="cs"/>
          <w:b/>
          <w:bCs/>
          <w:rtl/>
        </w:rPr>
        <w:t>ה</w:t>
      </w:r>
      <w:r w:rsidR="00E866F8">
        <w:rPr>
          <w:rFonts w:hint="cs"/>
          <w:b/>
          <w:bCs/>
          <w:rtl/>
        </w:rPr>
        <w:t xml:space="preserve"> לתמיכה</w:t>
      </w:r>
      <w:r w:rsidR="008E35B9">
        <w:rPr>
          <w:rFonts w:hint="cs"/>
          <w:b/>
          <w:bCs/>
          <w:rtl/>
        </w:rPr>
        <w:t xml:space="preserve"> בתחו</w:t>
      </w:r>
      <w:r w:rsidR="00486E60">
        <w:rPr>
          <w:rFonts w:hint="cs"/>
          <w:b/>
          <w:bCs/>
          <w:rtl/>
        </w:rPr>
        <w:t xml:space="preserve">מים הנ"ל </w:t>
      </w:r>
      <w:r w:rsidR="00486E60">
        <w:rPr>
          <w:b/>
          <w:bCs/>
          <w:rtl/>
        </w:rPr>
        <w:t>–</w:t>
      </w:r>
      <w:r w:rsidR="00486E60">
        <w:rPr>
          <w:rFonts w:hint="cs"/>
          <w:b/>
          <w:bCs/>
          <w:rtl/>
        </w:rPr>
        <w:t xml:space="preserve"> שלושה מבחני תמיכה,</w:t>
      </w:r>
      <w:r w:rsidR="008E35B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הינו </w:t>
      </w:r>
      <w:r w:rsidR="00641449">
        <w:rPr>
          <w:rFonts w:hint="cs"/>
          <w:b/>
          <w:bCs/>
          <w:rtl/>
        </w:rPr>
        <w:t>2</w:t>
      </w:r>
      <w:r w:rsidR="00D406AA">
        <w:rPr>
          <w:rFonts w:hint="cs"/>
          <w:b/>
          <w:bCs/>
          <w:rtl/>
        </w:rPr>
        <w:t>4</w:t>
      </w:r>
      <w:bookmarkStart w:id="0" w:name="_GoBack"/>
      <w:bookmarkEnd w:id="0"/>
      <w:r w:rsidR="00641449">
        <w:rPr>
          <w:rFonts w:hint="cs"/>
          <w:b/>
          <w:bCs/>
          <w:rtl/>
        </w:rPr>
        <w:t>.</w:t>
      </w:r>
      <w:r w:rsidR="00D406AA">
        <w:rPr>
          <w:rFonts w:hint="cs"/>
          <w:b/>
          <w:bCs/>
          <w:rtl/>
        </w:rPr>
        <w:t>7</w:t>
      </w:r>
      <w:r w:rsidR="00641449">
        <w:rPr>
          <w:rFonts w:hint="cs"/>
          <w:b/>
          <w:bCs/>
          <w:rtl/>
        </w:rPr>
        <w:t>.2016.</w:t>
      </w:r>
    </w:p>
    <w:p w:rsidR="00A4024A" w:rsidRPr="006D30B2" w:rsidRDefault="00A4024A" w:rsidP="00A4024A">
      <w:pPr>
        <w:pStyle w:val="a3"/>
        <w:numPr>
          <w:ilvl w:val="0"/>
          <w:numId w:val="1"/>
        </w:numPr>
        <w:jc w:val="both"/>
      </w:pPr>
      <w:r w:rsidRPr="006D30B2">
        <w:rPr>
          <w:rFonts w:hint="cs"/>
          <w:rtl/>
        </w:rPr>
        <w:t>יודגש כי העברת התמיכה מותנית באישור תקציבי.</w:t>
      </w:r>
    </w:p>
    <w:p w:rsidR="003968D6" w:rsidRDefault="003968D6" w:rsidP="003968D6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למען הסר ספק, מובהר כי אין וודאות שייקבע בסעיף התקציבי תקציב לנושא התמיכה, או מה יהיה הסכום אשר ייקבע בסעיף זה. </w:t>
      </w:r>
    </w:p>
    <w:p w:rsidR="003968D6" w:rsidRDefault="003968D6" w:rsidP="003968D6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 xml:space="preserve">גוף שאושרה לו תמיכה בפעם הראשונה, יידרש לפתוח מספר ספק ביחידת הספקים. </w:t>
      </w:r>
    </w:p>
    <w:p w:rsidR="003968D6" w:rsidRDefault="003968D6" w:rsidP="003968D6">
      <w:pPr>
        <w:jc w:val="center"/>
      </w:pPr>
    </w:p>
    <w:sectPr w:rsidR="003968D6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2A112A"/>
    <w:rsid w:val="002C653F"/>
    <w:rsid w:val="003968D6"/>
    <w:rsid w:val="003D4582"/>
    <w:rsid w:val="00486E60"/>
    <w:rsid w:val="00641449"/>
    <w:rsid w:val="006D30B2"/>
    <w:rsid w:val="008A2901"/>
    <w:rsid w:val="008E35B9"/>
    <w:rsid w:val="00A211CA"/>
    <w:rsid w:val="00A4024A"/>
    <w:rsid w:val="00AB2B6A"/>
    <w:rsid w:val="00B448B0"/>
    <w:rsid w:val="00BD05B9"/>
    <w:rsid w:val="00D334AF"/>
    <w:rsid w:val="00D406AA"/>
    <w:rsid w:val="00DD2878"/>
    <w:rsid w:val="00E866F8"/>
    <w:rsid w:val="00E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בעיתון למבחני תמיכה לוחמים ותיקים חיילים שעברו אירוע לחימה ומחקרים</ModListFormsName>
    <MODListFormsTags xmlns="5961DF30-8CD5-4285-B1DC-C4574B637C4D" xsi:nil="true"/>
    <MODListFormsExpirationDate xmlns="5961DF30-8CD5-4285-B1DC-C4574B637C4D" xsi:nil="true"/>
    <MODListFormsCategory xmlns="5961DF30-8CD5-4285-B1DC-C4574B637C4D">18: בקשות תמיכה 2016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2016-07-09T21:00:00+00:00</MODListBenefitsPublishDate>
    <inkz xmlns="5961df30-8cd5-4285-b1dc-c4574b637c4d" xsi:nil="true"/>
    <MODListFormsPublishDate xmlns="5961DF30-8CD5-4285-B1DC-C4574B637C4D">2016-07-09T21:00:00+00:00</MODListFormsPublishDate>
  </documentManagement>
</p:properties>
</file>

<file path=customXml/itemProps1.xml><?xml version="1.0" encoding="utf-8"?>
<ds:datastoreItem xmlns:ds="http://schemas.openxmlformats.org/officeDocument/2006/customXml" ds:itemID="{EFE021E9-FF76-4641-9B69-42662A6EF46C}"/>
</file>

<file path=customXml/itemProps2.xml><?xml version="1.0" encoding="utf-8"?>
<ds:datastoreItem xmlns:ds="http://schemas.openxmlformats.org/officeDocument/2006/customXml" ds:itemID="{8463F90D-7094-4FF6-A4AF-25D4DD133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2</cp:revision>
  <cp:lastPrinted>2016-01-28T12:26:00Z</cp:lastPrinted>
  <dcterms:created xsi:type="dcterms:W3CDTF">2016-07-10T12:16:00Z</dcterms:created>
  <dcterms:modified xsi:type="dcterms:W3CDTF">2016-07-10T12:16:00Z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