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3" w:rsidRDefault="009A7C03" w:rsidP="009A7C03">
      <w:pPr>
        <w:jc w:val="center"/>
        <w:rPr>
          <w:b/>
          <w:bCs/>
        </w:rPr>
      </w:pPr>
      <w:r>
        <w:rPr>
          <w:b/>
          <w:bCs/>
          <w:rtl/>
        </w:rPr>
        <w:t>משרד הביטחון</w:t>
      </w:r>
    </w:p>
    <w:p w:rsidR="009A7C03" w:rsidRPr="00E2298B" w:rsidRDefault="009A7C03" w:rsidP="00E2298B">
      <w:pPr>
        <w:jc w:val="center"/>
        <w:rPr>
          <w:b/>
          <w:bCs/>
          <w:sz w:val="28"/>
          <w:szCs w:val="28"/>
          <w:u w:val="single"/>
          <w:rtl/>
        </w:rPr>
      </w:pPr>
      <w:r>
        <w:rPr>
          <w:b/>
          <w:bCs/>
          <w:sz w:val="28"/>
          <w:szCs w:val="28"/>
          <w:rtl/>
        </w:rPr>
        <w:t>תמ</w:t>
      </w:r>
      <w:r w:rsidR="00E2298B">
        <w:rPr>
          <w:b/>
          <w:bCs/>
          <w:sz w:val="28"/>
          <w:szCs w:val="28"/>
          <w:rtl/>
        </w:rPr>
        <w:t xml:space="preserve">יכה במוסדות ציבור העוסקים בתחום </w:t>
      </w:r>
      <w:r w:rsidR="00B724E7">
        <w:rPr>
          <w:rFonts w:hint="cs"/>
          <w:b/>
          <w:bCs/>
          <w:sz w:val="28"/>
          <w:szCs w:val="28"/>
          <w:rtl/>
        </w:rPr>
        <w:t>הנצחת חללי צה"ל</w:t>
      </w:r>
      <w:r w:rsidR="00E2298B" w:rsidRPr="00E2298B">
        <w:rPr>
          <w:rFonts w:hint="cs"/>
          <w:b/>
          <w:bCs/>
          <w:sz w:val="28"/>
          <w:szCs w:val="28"/>
          <w:rtl/>
        </w:rPr>
        <w:t xml:space="preserve"> </w:t>
      </w:r>
      <w:r w:rsidR="00E2298B" w:rsidRPr="00E2298B">
        <w:rPr>
          <w:b/>
          <w:bCs/>
          <w:sz w:val="28"/>
          <w:szCs w:val="28"/>
          <w:rtl/>
        </w:rPr>
        <w:t>–</w:t>
      </w:r>
      <w:r w:rsidR="00E2298B" w:rsidRPr="00E2298B">
        <w:rPr>
          <w:rFonts w:hint="cs"/>
          <w:b/>
          <w:bCs/>
          <w:sz w:val="28"/>
          <w:szCs w:val="28"/>
          <w:u w:val="single"/>
          <w:rtl/>
        </w:rPr>
        <w:t xml:space="preserve"> הארכת מועד הגשה</w:t>
      </w:r>
      <w:r w:rsidR="00B724E7" w:rsidRPr="00E2298B">
        <w:rPr>
          <w:rFonts w:hint="cs"/>
          <w:b/>
          <w:bCs/>
          <w:sz w:val="28"/>
          <w:szCs w:val="28"/>
          <w:u w:val="single"/>
          <w:rtl/>
        </w:rPr>
        <w:t xml:space="preserve"> </w:t>
      </w:r>
    </w:p>
    <w:p w:rsidR="009A7C03" w:rsidRDefault="009A7C03" w:rsidP="009A7C03">
      <w:pPr>
        <w:jc w:val="center"/>
        <w:rPr>
          <w:b/>
          <w:bCs/>
          <w:sz w:val="24"/>
          <w:szCs w:val="24"/>
          <w:rtl/>
        </w:rPr>
      </w:pPr>
    </w:p>
    <w:p w:rsidR="002E057A" w:rsidRPr="002D35CB" w:rsidRDefault="00D14D1B" w:rsidP="002E057A">
      <w:pPr>
        <w:pStyle w:val="a3"/>
        <w:numPr>
          <w:ilvl w:val="0"/>
          <w:numId w:val="1"/>
        </w:numPr>
        <w:jc w:val="both"/>
        <w:rPr>
          <w:b/>
          <w:bCs/>
        </w:rPr>
      </w:pPr>
      <w:r w:rsidRPr="002D35CB">
        <w:rPr>
          <w:rFonts w:hint="cs"/>
          <w:b/>
          <w:bCs/>
          <w:rtl/>
        </w:rPr>
        <w:t xml:space="preserve">תקציב </w:t>
      </w:r>
      <w:r w:rsidR="00804B92" w:rsidRPr="002D35CB">
        <w:rPr>
          <w:rFonts w:hint="cs"/>
          <w:b/>
          <w:bCs/>
          <w:rtl/>
        </w:rPr>
        <w:t>ה</w:t>
      </w:r>
      <w:r w:rsidRPr="002D35CB">
        <w:rPr>
          <w:rFonts w:hint="cs"/>
          <w:b/>
          <w:bCs/>
          <w:rtl/>
        </w:rPr>
        <w:t>מדינה לשנת</w:t>
      </w:r>
      <w:r w:rsidR="00804B92" w:rsidRPr="002D35CB">
        <w:rPr>
          <w:rFonts w:hint="cs"/>
          <w:b/>
          <w:bCs/>
          <w:rtl/>
        </w:rPr>
        <w:t xml:space="preserve"> תמיכות</w:t>
      </w:r>
      <w:r w:rsidRPr="002D35CB">
        <w:rPr>
          <w:rFonts w:hint="cs"/>
          <w:b/>
          <w:bCs/>
          <w:rtl/>
        </w:rPr>
        <w:t xml:space="preserve"> 2020</w:t>
      </w:r>
      <w:r w:rsidR="00804B92" w:rsidRPr="002D35CB">
        <w:rPr>
          <w:rFonts w:hint="cs"/>
          <w:b/>
          <w:bCs/>
          <w:rtl/>
        </w:rPr>
        <w:t xml:space="preserve"> </w:t>
      </w:r>
      <w:r w:rsidR="002E057A" w:rsidRPr="002D35CB">
        <w:rPr>
          <w:rFonts w:hint="cs"/>
          <w:b/>
          <w:bCs/>
          <w:rtl/>
        </w:rPr>
        <w:t>טרם אושר. לפיכך, מתן התמיכה בפועל יהיה בכפוף לאישור התקציב. כמו כן, אין ודאות שייקבע תקציב לנושא התמיכה, לרבות תקציב לתשלום מקדמות ומה יהיה שיעורו ככל שייקבע. משכך, האחריות על ביצוע הפעילות הנתמכת בטרם אושרה התמיכה היא על המוסד.</w:t>
      </w:r>
    </w:p>
    <w:p w:rsidR="002E057A" w:rsidRPr="002D35CB" w:rsidRDefault="002E057A" w:rsidP="002E057A">
      <w:pPr>
        <w:pStyle w:val="a3"/>
        <w:jc w:val="both"/>
        <w:rPr>
          <w:b/>
          <w:bCs/>
        </w:rPr>
      </w:pPr>
    </w:p>
    <w:p w:rsidR="002E057A" w:rsidRPr="002D35CB" w:rsidRDefault="002E057A" w:rsidP="002E057A">
      <w:pPr>
        <w:pStyle w:val="a3"/>
        <w:numPr>
          <w:ilvl w:val="0"/>
          <w:numId w:val="1"/>
        </w:numPr>
        <w:jc w:val="both"/>
        <w:rPr>
          <w:b/>
          <w:bCs/>
        </w:rPr>
      </w:pPr>
      <w:r w:rsidRPr="002D35CB">
        <w:rPr>
          <w:rFonts w:hint="cs"/>
          <w:b/>
          <w:bCs/>
          <w:rtl/>
        </w:rPr>
        <w:t xml:space="preserve">יודגש כי עפ"י הנחיות משרד האוצר, לא תתקבל כל החלטה סופית בדבר חלוקת התמיכה והיקפה המאושרת לכל אחד ממוסדות הציבור המבקשים תמיכה עד לאחר </w:t>
      </w:r>
      <w:bookmarkStart w:id="0" w:name="_GoBack"/>
      <w:bookmarkEnd w:id="0"/>
      <w:r w:rsidRPr="002D35CB">
        <w:rPr>
          <w:rFonts w:hint="cs"/>
          <w:b/>
          <w:bCs/>
          <w:rtl/>
        </w:rPr>
        <w:t xml:space="preserve">אישור תקציב המדינה לשנת 2020.     </w:t>
      </w:r>
    </w:p>
    <w:p w:rsidR="002E057A" w:rsidRDefault="002E057A" w:rsidP="002E057A">
      <w:pPr>
        <w:pStyle w:val="a3"/>
        <w:rPr>
          <w:rtl/>
        </w:rPr>
      </w:pPr>
    </w:p>
    <w:p w:rsidR="009A7C03" w:rsidRDefault="009A7C03" w:rsidP="009A7C03">
      <w:pPr>
        <w:pStyle w:val="a3"/>
        <w:numPr>
          <w:ilvl w:val="0"/>
          <w:numId w:val="1"/>
        </w:numPr>
        <w:jc w:val="both"/>
      </w:pPr>
      <w:r>
        <w:rPr>
          <w:rtl/>
        </w:rPr>
        <w:t xml:space="preserve">בהתאם להוראות סעיף 3א (ה) לחוק יסודות התקציב, </w:t>
      </w:r>
      <w:proofErr w:type="spellStart"/>
      <w:r>
        <w:rPr>
          <w:rtl/>
        </w:rPr>
        <w:t>התשמ"ה</w:t>
      </w:r>
      <w:proofErr w:type="spellEnd"/>
      <w:r>
        <w:rPr>
          <w:rtl/>
        </w:rPr>
        <w:t xml:space="preserve"> 1985, קבע שר הביטחון, בהתייעצות עם היועץ המשפטי לממשלה, מבחנים למתן תמיכות מתקציב המשרד</w:t>
      </w:r>
      <w:r w:rsidR="002E057A">
        <w:rPr>
          <w:rFonts w:hint="cs"/>
          <w:rtl/>
        </w:rPr>
        <w:t xml:space="preserve"> (בכפוף לעיל)</w:t>
      </w:r>
      <w:r>
        <w:rPr>
          <w:rtl/>
        </w:rPr>
        <w:t>.</w:t>
      </w:r>
    </w:p>
    <w:p w:rsidR="002E057A" w:rsidRDefault="002E057A" w:rsidP="002E057A">
      <w:pPr>
        <w:pStyle w:val="a3"/>
        <w:rPr>
          <w:rtl/>
        </w:rPr>
      </w:pPr>
    </w:p>
    <w:p w:rsidR="009A7C03" w:rsidRDefault="00E2298B" w:rsidP="00E2298B">
      <w:pPr>
        <w:pStyle w:val="a3"/>
        <w:numPr>
          <w:ilvl w:val="0"/>
          <w:numId w:val="1"/>
        </w:numPr>
        <w:jc w:val="both"/>
      </w:pPr>
      <w:r>
        <w:rPr>
          <w:rtl/>
        </w:rPr>
        <w:t>להלן מספר</w:t>
      </w:r>
      <w:r w:rsidR="009A7C03">
        <w:rPr>
          <w:rtl/>
        </w:rPr>
        <w:t xml:space="preserve"> התקנ</w:t>
      </w:r>
      <w:r>
        <w:rPr>
          <w:rFonts w:hint="cs"/>
          <w:rtl/>
        </w:rPr>
        <w:t>ה</w:t>
      </w:r>
      <w:r w:rsidR="009A7C03">
        <w:rPr>
          <w:rtl/>
        </w:rPr>
        <w:t xml:space="preserve"> התקציבי</w:t>
      </w:r>
      <w:r>
        <w:rPr>
          <w:rFonts w:hint="cs"/>
          <w:rtl/>
        </w:rPr>
        <w:t>ת</w:t>
      </w:r>
      <w:r w:rsidR="007A4969">
        <w:rPr>
          <w:rFonts w:hint="cs"/>
          <w:rtl/>
        </w:rPr>
        <w:t xml:space="preserve"> </w:t>
      </w:r>
      <w:r>
        <w:rPr>
          <w:rFonts w:hint="cs"/>
          <w:rtl/>
        </w:rPr>
        <w:t>לנושא שבנדון</w:t>
      </w:r>
      <w:r w:rsidR="007A4969">
        <w:rPr>
          <w:rFonts w:hint="cs"/>
          <w:rtl/>
        </w:rPr>
        <w:t xml:space="preserve"> </w:t>
      </w:r>
      <w:r w:rsidR="009A7C03">
        <w:rPr>
          <w:rtl/>
        </w:rPr>
        <w:t>:</w:t>
      </w:r>
    </w:p>
    <w:p w:rsidR="002D35CB" w:rsidRPr="002D35CB" w:rsidRDefault="002D35CB" w:rsidP="002D35CB">
      <w:pPr>
        <w:pStyle w:val="a3"/>
        <w:rPr>
          <w:rFonts w:cs="David"/>
          <w:b/>
          <w:bCs/>
          <w:sz w:val="28"/>
          <w:szCs w:val="28"/>
          <w:rtl/>
        </w:rPr>
      </w:pPr>
    </w:p>
    <w:p w:rsidR="007A4969" w:rsidRDefault="007A4969" w:rsidP="00E2298B">
      <w:pPr>
        <w:pStyle w:val="a3"/>
        <w:numPr>
          <w:ilvl w:val="0"/>
          <w:numId w:val="2"/>
        </w:numPr>
        <w:rPr>
          <w:rFonts w:cs="David"/>
          <w:b/>
          <w:bCs/>
          <w:sz w:val="28"/>
          <w:szCs w:val="28"/>
        </w:rPr>
      </w:pPr>
      <w:r w:rsidRPr="002D35CB">
        <w:rPr>
          <w:rFonts w:cs="David" w:hint="cs"/>
          <w:b/>
          <w:bCs/>
          <w:sz w:val="28"/>
          <w:szCs w:val="28"/>
          <w:rtl/>
        </w:rPr>
        <w:t xml:space="preserve">הנצחת חללי צה"ל </w:t>
      </w:r>
      <w:r w:rsidR="002D35CB">
        <w:rPr>
          <w:rFonts w:cs="David"/>
          <w:b/>
          <w:bCs/>
          <w:sz w:val="28"/>
          <w:szCs w:val="28"/>
          <w:rtl/>
        </w:rPr>
        <w:t>–</w:t>
      </w:r>
      <w:r w:rsidR="00931143" w:rsidRPr="002D35CB">
        <w:rPr>
          <w:rFonts w:cs="David" w:hint="cs"/>
          <w:b/>
          <w:bCs/>
          <w:sz w:val="28"/>
          <w:szCs w:val="28"/>
          <w:rtl/>
        </w:rPr>
        <w:t xml:space="preserve"> </w:t>
      </w:r>
      <w:r w:rsidR="002D35CB" w:rsidRPr="002D35CB">
        <w:rPr>
          <w:rFonts w:ascii="Arial" w:hAnsi="Arial" w:cs="David"/>
          <w:b/>
          <w:bCs/>
          <w:sz w:val="28"/>
          <w:szCs w:val="28"/>
          <w:rtl/>
        </w:rPr>
        <w:t>15120114</w:t>
      </w:r>
      <w:r w:rsidR="00E2298B">
        <w:rPr>
          <w:rFonts w:cs="David" w:hint="cs"/>
          <w:b/>
          <w:bCs/>
          <w:sz w:val="28"/>
          <w:szCs w:val="28"/>
          <w:rtl/>
        </w:rPr>
        <w:t xml:space="preserve"> </w:t>
      </w:r>
      <w:r w:rsidR="00E2298B">
        <w:rPr>
          <w:rFonts w:cs="David"/>
          <w:b/>
          <w:bCs/>
          <w:sz w:val="28"/>
          <w:szCs w:val="28"/>
          <w:rtl/>
        </w:rPr>
        <w:t>–</w:t>
      </w:r>
      <w:r w:rsidR="00E2298B">
        <w:rPr>
          <w:rFonts w:cs="David" w:hint="cs"/>
          <w:b/>
          <w:bCs/>
          <w:sz w:val="28"/>
          <w:szCs w:val="28"/>
          <w:rtl/>
        </w:rPr>
        <w:t xml:space="preserve"> תוקצב בסך של 550,000 ₪ .</w:t>
      </w:r>
    </w:p>
    <w:p w:rsidR="00B724E7" w:rsidRPr="002D35CB" w:rsidRDefault="00B724E7" w:rsidP="00B724E7">
      <w:pPr>
        <w:pStyle w:val="a3"/>
        <w:ind w:left="1080"/>
        <w:rPr>
          <w:rFonts w:cs="David"/>
          <w:b/>
          <w:bCs/>
          <w:sz w:val="28"/>
          <w:szCs w:val="28"/>
          <w:rtl/>
        </w:rPr>
      </w:pPr>
    </w:p>
    <w:p w:rsidR="002E057A" w:rsidRPr="00C66003" w:rsidRDefault="002E057A" w:rsidP="002E057A">
      <w:pPr>
        <w:pStyle w:val="a3"/>
        <w:rPr>
          <w:b/>
          <w:bCs/>
          <w:sz w:val="23"/>
          <w:szCs w:val="23"/>
          <w:rtl/>
        </w:rPr>
      </w:pPr>
    </w:p>
    <w:p w:rsidR="009A7C03" w:rsidRDefault="009A7C03" w:rsidP="009A7C03">
      <w:pPr>
        <w:pStyle w:val="a3"/>
        <w:numPr>
          <w:ilvl w:val="0"/>
          <w:numId w:val="1"/>
        </w:numPr>
        <w:jc w:val="both"/>
      </w:pPr>
      <w:r>
        <w:rPr>
          <w:rtl/>
        </w:rPr>
        <w:t>טפסים להגשת בקשה לתמיכה ניתן להוריד באתר האינטרנט של המשרד בכתובת</w:t>
      </w:r>
      <w:r>
        <w:rPr>
          <w:rFonts w:hint="cs"/>
        </w:rPr>
        <w:t xml:space="preserve"> </w:t>
      </w:r>
      <w:hyperlink r:id="rId6" w:history="1">
        <w:r>
          <w:rPr>
            <w:rStyle w:val="Hyperlink"/>
          </w:rPr>
          <w:t>WWW.MOD.GOV.IL</w:t>
        </w:r>
      </w:hyperlink>
      <w:r>
        <w:rPr>
          <w:rtl/>
        </w:rPr>
        <w:t xml:space="preserve"> , תחת "שירות לאזרח – שירותים כללים – בקשות תמיכה".</w:t>
      </w:r>
    </w:p>
    <w:p w:rsidR="002E057A" w:rsidRDefault="002E057A" w:rsidP="002E057A">
      <w:pPr>
        <w:pStyle w:val="a3"/>
        <w:jc w:val="both"/>
        <w:rPr>
          <w:rtl/>
        </w:rPr>
      </w:pPr>
    </w:p>
    <w:p w:rsidR="009A7C03" w:rsidRDefault="009A7C03" w:rsidP="002E7124">
      <w:pPr>
        <w:pStyle w:val="a3"/>
        <w:numPr>
          <w:ilvl w:val="0"/>
          <w:numId w:val="1"/>
        </w:numPr>
        <w:jc w:val="both"/>
      </w:pPr>
      <w:r>
        <w:rPr>
          <w:rtl/>
        </w:rPr>
        <w:t>את טפסי הבקשות המלאים והחתומים עפ"י כל הדרישות, יש להפנות ל</w:t>
      </w:r>
      <w:r w:rsidR="002E7124">
        <w:rPr>
          <w:rFonts w:hint="cs"/>
          <w:rtl/>
        </w:rPr>
        <w:t xml:space="preserve">מרכזת </w:t>
      </w:r>
      <w:r>
        <w:rPr>
          <w:rtl/>
        </w:rPr>
        <w:t xml:space="preserve">ועדת </w:t>
      </w:r>
      <w:r w:rsidR="002E7124">
        <w:rPr>
          <w:rFonts w:hint="cs"/>
          <w:rtl/>
        </w:rPr>
        <w:t>ה</w:t>
      </w:r>
      <w:r>
        <w:rPr>
          <w:rtl/>
        </w:rPr>
        <w:t xml:space="preserve">תמיכות </w:t>
      </w:r>
      <w:r w:rsidR="002E7124">
        <w:rPr>
          <w:rFonts w:hint="cs"/>
          <w:rtl/>
        </w:rPr>
        <w:t>ה</w:t>
      </w:r>
      <w:r>
        <w:rPr>
          <w:rtl/>
        </w:rPr>
        <w:t>משרדית</w:t>
      </w:r>
      <w:r w:rsidR="002E7124">
        <w:rPr>
          <w:rFonts w:hint="cs"/>
          <w:rtl/>
        </w:rPr>
        <w:t xml:space="preserve"> - </w:t>
      </w:r>
      <w:proofErr w:type="spellStart"/>
      <w:r w:rsidR="002E7124">
        <w:rPr>
          <w:rtl/>
        </w:rPr>
        <w:t>סווטה</w:t>
      </w:r>
      <w:proofErr w:type="spellEnd"/>
      <w:r w:rsidR="002E7124">
        <w:rPr>
          <w:rtl/>
        </w:rPr>
        <w:t xml:space="preserve"> בכור-</w:t>
      </w:r>
      <w:proofErr w:type="spellStart"/>
      <w:r w:rsidR="002E7124">
        <w:rPr>
          <w:rtl/>
        </w:rPr>
        <w:t>קוגן</w:t>
      </w:r>
      <w:proofErr w:type="spellEnd"/>
      <w:r w:rsidR="002E7124">
        <w:rPr>
          <w:rFonts w:hint="cs"/>
          <w:rtl/>
        </w:rPr>
        <w:t xml:space="preserve">, </w:t>
      </w:r>
      <w:r>
        <w:rPr>
          <w:rtl/>
        </w:rPr>
        <w:t xml:space="preserve">לשכה משפטית, </w:t>
      </w:r>
      <w:r w:rsidR="002E7124">
        <w:rPr>
          <w:rtl/>
        </w:rPr>
        <w:t>משרד הביטחון</w:t>
      </w:r>
      <w:r>
        <w:rPr>
          <w:rtl/>
        </w:rPr>
        <w:t xml:space="preserve">, </w:t>
      </w:r>
      <w:r w:rsidR="002E7124">
        <w:rPr>
          <w:rFonts w:hint="cs"/>
          <w:rtl/>
        </w:rPr>
        <w:t xml:space="preserve">רח' </w:t>
      </w:r>
      <w:r>
        <w:rPr>
          <w:rtl/>
        </w:rPr>
        <w:t xml:space="preserve">קפלן 22 הקריה </w:t>
      </w:r>
      <w:r w:rsidR="002E7124">
        <w:rPr>
          <w:rtl/>
        </w:rPr>
        <w:t>ת</w:t>
      </w:r>
      <w:r w:rsidR="002E7124">
        <w:rPr>
          <w:rFonts w:hint="cs"/>
          <w:rtl/>
        </w:rPr>
        <w:t>ל-אביב</w:t>
      </w:r>
      <w:r>
        <w:rPr>
          <w:rtl/>
        </w:rPr>
        <w:t xml:space="preserve">, מיקוד 61909. טלפון לבירורים: 03-6977879. </w:t>
      </w:r>
    </w:p>
    <w:p w:rsidR="002E057A" w:rsidRDefault="002E057A" w:rsidP="002E057A">
      <w:pPr>
        <w:pStyle w:val="a3"/>
        <w:rPr>
          <w:rtl/>
        </w:rPr>
      </w:pPr>
    </w:p>
    <w:p w:rsidR="009A7C03" w:rsidRPr="00E2298B" w:rsidRDefault="00E2298B" w:rsidP="00E2298B">
      <w:pPr>
        <w:pStyle w:val="a3"/>
        <w:numPr>
          <w:ilvl w:val="0"/>
          <w:numId w:val="1"/>
        </w:numPr>
        <w:jc w:val="both"/>
        <w:rPr>
          <w:sz w:val="26"/>
          <w:szCs w:val="26"/>
        </w:rPr>
      </w:pPr>
      <w:r w:rsidRPr="00E2298B">
        <w:rPr>
          <w:rFonts w:hint="cs"/>
          <w:b/>
          <w:bCs/>
          <w:sz w:val="26"/>
          <w:szCs w:val="26"/>
          <w:u w:val="single"/>
          <w:rtl/>
        </w:rPr>
        <w:t>הארכה</w:t>
      </w:r>
      <w:r w:rsidRPr="00E2298B">
        <w:rPr>
          <w:rFonts w:hint="cs"/>
          <w:b/>
          <w:bCs/>
          <w:sz w:val="26"/>
          <w:szCs w:val="26"/>
          <w:rtl/>
        </w:rPr>
        <w:t xml:space="preserve"> - </w:t>
      </w:r>
      <w:r w:rsidR="009A7C03" w:rsidRPr="00E2298B">
        <w:rPr>
          <w:b/>
          <w:bCs/>
          <w:sz w:val="26"/>
          <w:szCs w:val="26"/>
          <w:rtl/>
        </w:rPr>
        <w:t>המועד האחרון להגשת בקש</w:t>
      </w:r>
      <w:r w:rsidR="007A4969" w:rsidRPr="00E2298B">
        <w:rPr>
          <w:rFonts w:hint="cs"/>
          <w:b/>
          <w:bCs/>
          <w:sz w:val="26"/>
          <w:szCs w:val="26"/>
          <w:rtl/>
        </w:rPr>
        <w:t>ות</w:t>
      </w:r>
      <w:r w:rsidR="009A7C03" w:rsidRPr="00E2298B">
        <w:rPr>
          <w:b/>
          <w:bCs/>
          <w:sz w:val="26"/>
          <w:szCs w:val="26"/>
          <w:rtl/>
        </w:rPr>
        <w:t xml:space="preserve"> לתמיכה בתחומים הנ"ל הינו</w:t>
      </w:r>
      <w:r w:rsidR="00173FEA" w:rsidRPr="00E2298B">
        <w:rPr>
          <w:rFonts w:hint="cs"/>
          <w:b/>
          <w:bCs/>
          <w:sz w:val="26"/>
          <w:szCs w:val="26"/>
          <w:rtl/>
        </w:rPr>
        <w:t xml:space="preserve"> </w:t>
      </w:r>
      <w:r w:rsidR="00173FEA" w:rsidRPr="00E2298B">
        <w:rPr>
          <w:b/>
          <w:bCs/>
          <w:sz w:val="26"/>
          <w:szCs w:val="26"/>
          <w:rtl/>
        </w:rPr>
        <w:t>–</w:t>
      </w:r>
      <w:r w:rsidR="00173FEA" w:rsidRPr="00E2298B">
        <w:rPr>
          <w:rFonts w:hint="cs"/>
          <w:b/>
          <w:bCs/>
          <w:sz w:val="26"/>
          <w:szCs w:val="26"/>
          <w:rtl/>
        </w:rPr>
        <w:t xml:space="preserve"> </w:t>
      </w:r>
      <w:r w:rsidRPr="00E2298B">
        <w:rPr>
          <w:rFonts w:hint="cs"/>
          <w:b/>
          <w:bCs/>
          <w:sz w:val="26"/>
          <w:szCs w:val="26"/>
          <w:u w:val="single"/>
          <w:rtl/>
        </w:rPr>
        <w:t>19.3.2020</w:t>
      </w:r>
      <w:r w:rsidR="00173FEA" w:rsidRPr="00E2298B">
        <w:rPr>
          <w:rFonts w:hint="cs"/>
          <w:b/>
          <w:bCs/>
          <w:sz w:val="26"/>
          <w:szCs w:val="26"/>
          <w:rtl/>
        </w:rPr>
        <w:t>.</w:t>
      </w:r>
      <w:r w:rsidR="00C66003" w:rsidRPr="00E2298B">
        <w:rPr>
          <w:rFonts w:hint="cs"/>
          <w:b/>
          <w:bCs/>
          <w:sz w:val="26"/>
          <w:szCs w:val="26"/>
          <w:rtl/>
        </w:rPr>
        <w:t xml:space="preserve"> </w:t>
      </w:r>
    </w:p>
    <w:p w:rsidR="002E057A" w:rsidRDefault="002E057A" w:rsidP="002E057A">
      <w:pPr>
        <w:pStyle w:val="a3"/>
        <w:rPr>
          <w:rtl/>
        </w:rPr>
      </w:pPr>
    </w:p>
    <w:p w:rsidR="009A7C03" w:rsidRDefault="009A7C03" w:rsidP="009A7C03">
      <w:pPr>
        <w:pStyle w:val="a3"/>
        <w:numPr>
          <w:ilvl w:val="0"/>
          <w:numId w:val="1"/>
        </w:numPr>
        <w:jc w:val="both"/>
      </w:pPr>
      <w:r>
        <w:rPr>
          <w:rtl/>
        </w:rPr>
        <w:t>יודגש כי העברת התמיכה מותנית באישור תקציבי.</w:t>
      </w:r>
    </w:p>
    <w:p w:rsidR="002D35CB" w:rsidRDefault="002D35CB" w:rsidP="002D35CB">
      <w:pPr>
        <w:pStyle w:val="a3"/>
        <w:rPr>
          <w:rtl/>
        </w:rPr>
      </w:pPr>
    </w:p>
    <w:p w:rsidR="009A7C03" w:rsidRDefault="009A7C03" w:rsidP="009A7C03">
      <w:pPr>
        <w:pStyle w:val="a3"/>
        <w:numPr>
          <w:ilvl w:val="0"/>
          <w:numId w:val="1"/>
        </w:numPr>
        <w:jc w:val="both"/>
      </w:pPr>
      <w:r>
        <w:rPr>
          <w:rtl/>
        </w:rPr>
        <w:t xml:space="preserve">למען הסר ספק, מובהר כי אין וודאות שייקבע בסעיף התקציבי תקציב לנושא התמיכה, או מה יהיה הסכום אשר ייקבע בסעיף זה. </w:t>
      </w:r>
    </w:p>
    <w:p w:rsidR="002D35CB" w:rsidRDefault="002D35CB" w:rsidP="002D35CB">
      <w:pPr>
        <w:pStyle w:val="a3"/>
        <w:rPr>
          <w:rtl/>
        </w:rPr>
      </w:pPr>
    </w:p>
    <w:p w:rsidR="008110DC" w:rsidRDefault="009A7C03" w:rsidP="00440A3A">
      <w:pPr>
        <w:pStyle w:val="a3"/>
        <w:numPr>
          <w:ilvl w:val="0"/>
          <w:numId w:val="1"/>
        </w:numPr>
        <w:jc w:val="both"/>
      </w:pPr>
      <w:r>
        <w:rPr>
          <w:rtl/>
        </w:rPr>
        <w:t xml:space="preserve">גוף שאושרה לו תמיכה בפעם הראשונה, יידרש לפתוח מספר ספק ביחידת הספקים. </w:t>
      </w:r>
    </w:p>
    <w:sectPr w:rsidR="008110DC" w:rsidSect="008A29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73"/>
    <w:multiLevelType w:val="hybridMultilevel"/>
    <w:tmpl w:val="9A7E7014"/>
    <w:lvl w:ilvl="0" w:tplc="50B6C73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AF5605"/>
    <w:multiLevelType w:val="hybridMultilevel"/>
    <w:tmpl w:val="F9CA4228"/>
    <w:lvl w:ilvl="0" w:tplc="23A031E8">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03"/>
    <w:rsid w:val="00173FEA"/>
    <w:rsid w:val="002D35CB"/>
    <w:rsid w:val="002E057A"/>
    <w:rsid w:val="002E7124"/>
    <w:rsid w:val="00440A3A"/>
    <w:rsid w:val="0075240D"/>
    <w:rsid w:val="007A4969"/>
    <w:rsid w:val="00804B92"/>
    <w:rsid w:val="008110DC"/>
    <w:rsid w:val="008A2901"/>
    <w:rsid w:val="00931143"/>
    <w:rsid w:val="009A7C03"/>
    <w:rsid w:val="00A24537"/>
    <w:rsid w:val="00B724E7"/>
    <w:rsid w:val="00C66003"/>
    <w:rsid w:val="00D14D1B"/>
    <w:rsid w:val="00DB2940"/>
    <w:rsid w:val="00E22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GOV.IL" TargetMode="Externa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הארכת מועד הגשה בתחום הנצחת חללי צה"ל לשנת 2020</ModListFormsName>
    <MODListFormsTags xmlns="5961DF30-8CD5-4285-B1DC-C4574B637C4D" xsi:nil="true"/>
    <MODListFormsExpirationDate xmlns="5961DF30-8CD5-4285-B1DC-C4574B637C4D" xsi:nil="true"/>
    <MODListFormsCategory xmlns="5961DF30-8CD5-4285-B1DC-C4574B637C4D">47:בקשות תמיכה 2020</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2020-03-08T22:00:00+00:00</MODListBenefitsPublishDate>
    <inkz xmlns="5961df30-8cd5-4285-b1dc-c4574b637c4d" xsi:nil="true"/>
    <MODListFormsPublishDate xmlns="5961DF30-8CD5-4285-B1DC-C4574B637C4D">2020-03-08T22:00:00+00:00</MODListFormsPublishDate>
  </documentManagement>
</p:properties>
</file>

<file path=customXml/itemProps1.xml><?xml version="1.0" encoding="utf-8"?>
<ds:datastoreItem xmlns:ds="http://schemas.openxmlformats.org/officeDocument/2006/customXml" ds:itemID="{370F6EB4-4031-434F-B9D2-A11192EEB4EA}"/>
</file>

<file path=customXml/itemProps2.xml><?xml version="1.0" encoding="utf-8"?>
<ds:datastoreItem xmlns:ds="http://schemas.openxmlformats.org/officeDocument/2006/customXml" ds:itemID="{A816B51D-6CCC-4B78-926C-F2CB03D5A1E5}"/>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1203</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 Kogan</dc:creator>
  <cp:lastModifiedBy>Sveta Kogan</cp:lastModifiedBy>
  <cp:revision>2</cp:revision>
  <dcterms:created xsi:type="dcterms:W3CDTF">2020-03-05T15:14:00Z</dcterms:created>
  <dcterms:modified xsi:type="dcterms:W3CDTF">2020-03-05T15:14:00Z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